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  <w:lang w:val="en-US" w:eastAsia="zh-CN"/>
        </w:rPr>
        <w:t>12</w:t>
      </w:r>
      <w:r>
        <w:rPr>
          <w:rFonts w:hint="eastAsia"/>
          <w:b/>
          <w:szCs w:val="21"/>
        </w:rPr>
        <w:t xml:space="preserve"> 号  （总第 </w:t>
      </w:r>
      <w:r>
        <w:rPr>
          <w:rFonts w:hint="eastAsia"/>
          <w:b/>
          <w:szCs w:val="21"/>
          <w:lang w:val="en-US" w:eastAsia="zh-CN"/>
        </w:rPr>
        <w:t>884</w:t>
      </w:r>
      <w:r>
        <w:rPr>
          <w:rFonts w:hint="eastAsia"/>
          <w:b/>
          <w:szCs w:val="21"/>
        </w:rPr>
        <w:t xml:space="preserve">号）  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 xml:space="preserve">   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18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  <w:lang w:val="en-US" w:eastAsia="zh-CN"/>
        </w:rPr>
        <w:t xml:space="preserve">         </w:t>
      </w:r>
      <w:r>
        <w:rPr>
          <w:rFonts w:hint="eastAsia"/>
          <w:b/>
          <w:szCs w:val="21"/>
        </w:rPr>
        <w:t xml:space="preserve"> 吉林师范大学博达学院教务处</w:t>
      </w:r>
    </w:p>
    <w:tbl>
      <w:tblPr>
        <w:tblStyle w:val="3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月全国大学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语四、六级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笔试考试报名的通知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根据教育部和吉林省教育考试院统一安排，202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半年全国大学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语四、六级笔试考试将于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 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日举行，现将报名工作有关事项通知如下： 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报名对象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1.我校在校2019-2022级在校学生。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二、报考语种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1.四级含英、日、俄、德、法语种。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2.六级含英、日、俄、德语种。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三、报名资格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1.修完大学英语四级课程的学生可报考CET4。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2.修完大学英语六级课程且CET4考试成绩达到425分以上（包括425分）可报考CET6。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3.日、俄、德、法各语种，考试得到四级证书后，才可报考相应语种六级考试。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四、相关时间</w:t>
      </w:r>
    </w:p>
    <w:p>
      <w:pPr>
        <w:widowControl/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1.信息校对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2023年4月27日—4月28日11:00。</w:t>
      </w:r>
    </w:p>
    <w:p>
      <w:pPr>
        <w:widowControl/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2.报名时间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2023年4月29日—5月8日17时。</w:t>
      </w:r>
      <w:bookmarkStart w:id="0" w:name="_GoBack"/>
      <w:bookmarkEnd w:id="0"/>
    </w:p>
    <w:p>
      <w:pPr>
        <w:widowControl/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3.考试科目、时间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4186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英语四级（CET4）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9:00－11:20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6月17日上午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日、俄、德、法四级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9:00－11: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英语六级（CET6）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15:00－17:25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6月17日下午</w:t>
            </w:r>
          </w:p>
        </w:tc>
        <w:tc>
          <w:tcPr>
            <w:tcW w:w="41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日、俄、德六级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15:00－17: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</w:tbl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五、报名流程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1.本次考试实行国家统一网上报名和网上缴费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考生登录全国大学英语四、六级考试网站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，进行注册和登录。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2.进行资格验证后，考生须对学校、院系、照片进行核对，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确认无误后进行缴费操作，缴费成功后即确认为报名成功。报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名结束后考生须在 24 小时内缴费，否则系统将自动删除。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3.考生报考六级时，系统需对其四级成绩进行审核，若未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查到，考生可提交英语四级成绩在 425 分及以上考试准考证号进行再次审核，审核结果通过邮件通知。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4.考生报名时遇到问题，可拨打网站首页右上角的客服电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话进行咨询。以下两种情况，考生需联系所在学院：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（1）考生符合报考条件，但未查询到报考资格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（2）考生学校、院系及照片信息有误。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5.报名成功的考生须于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时起登录全国大学英语四、六级考试报名网站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进入“个人中心”，下载并打印准考证。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六、注意事项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1.请先阅读网站首页的考生须知、报名流程、常见问题、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提示等信息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再进行报名。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2.考生资格审核由系统自动完成，考生报名时，需提供姓名、身份证信息，由系统判断其信息是否在资格库内，如在资格库内则可继续报考，如不在则不能报考。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3.考生在核对个人信息时，如信息有误或照片异常（包括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照片非本人、照片横向或倒向、照片不能正常显示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、照片背景不得选择红色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），请勿缴费，及时联系学院，由教学秘书汇总后统一报教务处进行修改。在规定时间内不进行信息校对及上报的考生，将被视为放弃本次考试报名资格。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4.考生支付时，付完款后必须看到页面显示“支付成功”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字样的结果，才全部完成支付，缴费成功。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5.报名结束后，考生需牢记准考证号，以便查询成绩时使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用。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6.报名工作截止后，不再接受任何理由的补报名。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7.严格审核报名资格，不得以任何理由接纳社会考生报考。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/>
        </w:rPr>
        <w:t>8.本次报名后不参加笔试考试（缺考）者，将影响下一次四、六级报名。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、成绩报告单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自</w:t>
      </w:r>
      <w:r>
        <w:rPr>
          <w:rFonts w:ascii="仿宋_GB2312" w:hAnsi="Times New Roman" w:eastAsia="仿宋_GB2312" w:cs="Times New Roman"/>
          <w:sz w:val="32"/>
          <w:szCs w:val="32"/>
        </w:rPr>
        <w:t>本次考试起，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</w:t>
      </w:r>
      <w:r>
        <w:rPr>
          <w:rFonts w:ascii="仿宋_GB2312" w:hAnsi="Times New Roman" w:eastAsia="仿宋_GB2312" w:cs="Times New Roman"/>
          <w:sz w:val="32"/>
          <w:szCs w:val="32"/>
        </w:rPr>
        <w:t>成绩发布25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</w:t>
      </w:r>
      <w:r>
        <w:rPr>
          <w:rFonts w:ascii="仿宋_GB2312" w:hAnsi="Times New Roman" w:eastAsia="仿宋_GB2312" w:cs="Times New Roman"/>
          <w:sz w:val="32"/>
          <w:szCs w:val="32"/>
        </w:rPr>
        <w:t>工作日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后，</w:t>
      </w:r>
      <w:r>
        <w:rPr>
          <w:rFonts w:ascii="仿宋_GB2312" w:hAnsi="Times New Roman" w:eastAsia="仿宋_GB2312" w:cs="Times New Roman"/>
          <w:sz w:val="32"/>
          <w:szCs w:val="32"/>
        </w:rPr>
        <w:t>考生可登录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中国教育</w:t>
      </w:r>
      <w:r>
        <w:rPr>
          <w:rFonts w:ascii="仿宋_GB2312" w:hAnsi="Times New Roman" w:eastAsia="仿宋_GB2312" w:cs="Times New Roman"/>
          <w:sz w:val="32"/>
          <w:szCs w:val="32"/>
        </w:rPr>
        <w:t>考试网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查看并</w:t>
      </w:r>
      <w:r>
        <w:rPr>
          <w:rFonts w:ascii="仿宋_GB2312" w:hAnsi="Times New Roman" w:eastAsia="仿宋_GB2312" w:cs="Times New Roman"/>
          <w:sz w:val="32"/>
          <w:szCs w:val="32"/>
        </w:rPr>
        <w:t>下载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电子</w:t>
      </w:r>
      <w:r>
        <w:rPr>
          <w:rFonts w:ascii="仿宋_GB2312" w:hAnsi="Times New Roman" w:eastAsia="仿宋_GB2312" w:cs="Times New Roman"/>
          <w:sz w:val="32"/>
          <w:szCs w:val="32"/>
        </w:rPr>
        <w:t>成绩报告单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（小语种科目为电子证书）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电子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成绩报告单</w:t>
      </w:r>
      <w:r>
        <w:rPr>
          <w:rFonts w:ascii="仿宋_GB2312" w:hAnsi="Times New Roman" w:eastAsia="仿宋_GB2312" w:cs="Times New Roman"/>
          <w:sz w:val="32"/>
          <w:szCs w:val="32"/>
        </w:rPr>
        <w:t>与纸质成绩报告单同等效力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。纸质成绩单依申请</w:t>
      </w:r>
      <w:r>
        <w:rPr>
          <w:rFonts w:ascii="仿宋_GB2312" w:hAnsi="Times New Roman" w:eastAsia="仿宋_GB2312" w:cs="Times New Roman"/>
          <w:sz w:val="32"/>
          <w:szCs w:val="32"/>
        </w:rPr>
        <w:t>发放，考生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可在</w:t>
      </w:r>
      <w:r>
        <w:rPr>
          <w:rFonts w:ascii="仿宋_GB2312" w:hAnsi="Times New Roman" w:eastAsia="仿宋_GB2312" w:cs="Times New Roman"/>
          <w:sz w:val="32"/>
          <w:szCs w:val="32"/>
        </w:rPr>
        <w:t>报名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期间或成绩发布后10个</w:t>
      </w:r>
      <w:r>
        <w:rPr>
          <w:rFonts w:ascii="仿宋_GB2312" w:hAnsi="Times New Roman" w:eastAsia="仿宋_GB2312" w:cs="Times New Roman"/>
          <w:sz w:val="32"/>
          <w:szCs w:val="32"/>
        </w:rPr>
        <w:t>工作日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内登录CET</w:t>
      </w:r>
      <w:r>
        <w:rPr>
          <w:rFonts w:ascii="仿宋_GB2312" w:hAnsi="Times New Roman" w:eastAsia="仿宋_GB2312" w:cs="Times New Roman"/>
          <w:sz w:val="32"/>
          <w:szCs w:val="32"/>
        </w:rPr>
        <w:t>报名网站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FF"/>
          <w:kern w:val="0"/>
          <w:sz w:val="28"/>
          <w:szCs w:val="28"/>
        </w:rPr>
        <w:t>http://cet-bm.neea.edu.cn/</w:t>
      </w:r>
      <w:r>
        <w:rPr>
          <w:rFonts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自主</w:t>
      </w:r>
      <w:r>
        <w:rPr>
          <w:rFonts w:ascii="仿宋_GB2312" w:hAnsi="Times New Roman" w:eastAsia="仿宋_GB2312" w:cs="Times New Roman"/>
          <w:sz w:val="32"/>
          <w:szCs w:val="32"/>
        </w:rPr>
        <w:t>选择是否需要纸质成绩报告单，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申请</w:t>
      </w:r>
      <w:r>
        <w:rPr>
          <w:rFonts w:ascii="仿宋_GB2312" w:hAnsi="Times New Roman" w:eastAsia="仿宋_GB2312" w:cs="Times New Roman"/>
          <w:sz w:val="32"/>
          <w:szCs w:val="32"/>
        </w:rPr>
        <w:t>纸质成绩报告单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</w:t>
      </w:r>
      <w:r>
        <w:rPr>
          <w:rFonts w:ascii="仿宋_GB2312" w:hAnsi="Times New Roman" w:eastAsia="仿宋_GB2312" w:cs="Times New Roman"/>
          <w:sz w:val="32"/>
          <w:szCs w:val="32"/>
        </w:rPr>
        <w:t>考生须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按规定</w:t>
      </w:r>
      <w:r>
        <w:rPr>
          <w:rFonts w:ascii="仿宋_GB2312" w:hAnsi="Times New Roman" w:eastAsia="仿宋_GB2312" w:cs="Times New Roman"/>
          <w:sz w:val="32"/>
          <w:szCs w:val="32"/>
        </w:rPr>
        <w:t>到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考点领取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   八、各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学院务必将此《通知》传达到符合报考条件的学生。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处 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C4A8D"/>
    <w:multiLevelType w:val="singleLevel"/>
    <w:tmpl w:val="868C4A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WQ3MDQyMzJmOGE4OWYzMTYyZTA2NjEyOWJiNjIifQ=="/>
  </w:docVars>
  <w:rsids>
    <w:rsidRoot w:val="00000000"/>
    <w:rsid w:val="056258EE"/>
    <w:rsid w:val="075E4F67"/>
    <w:rsid w:val="110843CD"/>
    <w:rsid w:val="158C243D"/>
    <w:rsid w:val="15AD6CF1"/>
    <w:rsid w:val="181C7E62"/>
    <w:rsid w:val="1A865BFE"/>
    <w:rsid w:val="1EF53F2C"/>
    <w:rsid w:val="1F5E564A"/>
    <w:rsid w:val="218E34A0"/>
    <w:rsid w:val="2745708F"/>
    <w:rsid w:val="274F3AC7"/>
    <w:rsid w:val="2AA36F32"/>
    <w:rsid w:val="348C0B69"/>
    <w:rsid w:val="3E21754E"/>
    <w:rsid w:val="4C4C52DE"/>
    <w:rsid w:val="4E287D9F"/>
    <w:rsid w:val="534E26AC"/>
    <w:rsid w:val="556752C9"/>
    <w:rsid w:val="5A53397A"/>
    <w:rsid w:val="5E7B52AE"/>
    <w:rsid w:val="62253752"/>
    <w:rsid w:val="63FB1429"/>
    <w:rsid w:val="6524750C"/>
    <w:rsid w:val="65E201DD"/>
    <w:rsid w:val="6EE91ECE"/>
    <w:rsid w:val="702C385A"/>
    <w:rsid w:val="73B90F3E"/>
    <w:rsid w:val="77FB10AD"/>
    <w:rsid w:val="79242D54"/>
    <w:rsid w:val="7BE626CB"/>
    <w:rsid w:val="7E5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1339</Words>
  <Characters>1568</Characters>
  <Lines>0</Lines>
  <Paragraphs>0</Paragraphs>
  <TotalTime>10</TotalTime>
  <ScaleCrop>false</ScaleCrop>
  <LinksUpToDate>false</LinksUpToDate>
  <CharactersWithSpaces>1631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人多你别闹</cp:lastModifiedBy>
  <dcterms:modified xsi:type="dcterms:W3CDTF">2023-04-18T07:29:06Z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0C4323C948564DA590B90682DC822117</vt:lpwstr>
  </property>
</Properties>
</file>